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184" w:type="dxa"/>
        <w:tblLook w:val="04A0" w:firstRow="1" w:lastRow="0" w:firstColumn="1" w:lastColumn="0" w:noHBand="0" w:noVBand="1"/>
      </w:tblPr>
      <w:tblGrid>
        <w:gridCol w:w="836"/>
        <w:gridCol w:w="2935"/>
        <w:gridCol w:w="6600"/>
        <w:gridCol w:w="4813"/>
      </w:tblGrid>
      <w:tr w:rsidR="00392CB2" w:rsidRPr="00DF5344" w14:paraId="42A2C497" w14:textId="77777777" w:rsidTr="00392CB2">
        <w:trPr>
          <w:trHeight w:val="623"/>
        </w:trPr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70A215" w14:textId="77777777" w:rsidR="00392CB2" w:rsidRPr="00DF5344" w:rsidRDefault="00392CB2" w:rsidP="00392C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</w:p>
        </w:tc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06F32C" w14:textId="77777777" w:rsidR="00392CB2" w:rsidRPr="00DF5344" w:rsidRDefault="00392CB2" w:rsidP="00392C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</w:p>
        </w:tc>
        <w:tc>
          <w:tcPr>
            <w:tcW w:w="114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AB95E9" w14:textId="77777777" w:rsidR="00392CB2" w:rsidRPr="00DF5344" w:rsidRDefault="00392CB2" w:rsidP="00392C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DF5344"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  <w:t>Перелік неформованої продукції (суміші) для виготовлення паспортів безпеки</w:t>
            </w:r>
          </w:p>
        </w:tc>
      </w:tr>
      <w:tr w:rsidR="00392CB2" w:rsidRPr="00DF5344" w14:paraId="33F8B9E7" w14:textId="77777777" w:rsidTr="00392CB2">
        <w:trPr>
          <w:trHeight w:val="623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5CBE20" w14:textId="77777777" w:rsidR="00392CB2" w:rsidRPr="00DF5344" w:rsidRDefault="00392CB2" w:rsidP="00392C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bookmarkStart w:id="0" w:name="RANGE!A2:C17"/>
            <w:r w:rsidRPr="00DF5344"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  <w:t>№ для ПБ</w:t>
            </w:r>
            <w:bookmarkEnd w:id="0"/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5F6D9B1" w14:textId="77777777" w:rsidR="00392CB2" w:rsidRPr="00DF5344" w:rsidRDefault="00392CB2" w:rsidP="00392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DF5344"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  <w:t>Тип вогнетривів</w:t>
            </w:r>
          </w:p>
        </w:tc>
        <w:tc>
          <w:tcPr>
            <w:tcW w:w="6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A0A561C" w14:textId="77777777" w:rsidR="00392CB2" w:rsidRPr="00DF5344" w:rsidRDefault="00392CB2" w:rsidP="00392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DF5344"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  <w:t>Найменування вогнетривкої продукції</w:t>
            </w:r>
          </w:p>
        </w:tc>
        <w:tc>
          <w:tcPr>
            <w:tcW w:w="48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9963EED" w14:textId="77777777" w:rsidR="00392CB2" w:rsidRPr="00DF5344" w:rsidRDefault="00392CB2" w:rsidP="00392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DF5344"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  <w:t>ТУ</w:t>
            </w:r>
          </w:p>
        </w:tc>
      </w:tr>
      <w:tr w:rsidR="00392CB2" w:rsidRPr="00DF5344" w14:paraId="77357B8C" w14:textId="77777777" w:rsidTr="00392CB2">
        <w:trPr>
          <w:trHeight w:val="311"/>
        </w:trPr>
        <w:tc>
          <w:tcPr>
            <w:tcW w:w="8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00A869" w14:textId="77777777" w:rsidR="00392CB2" w:rsidRPr="00DF5344" w:rsidRDefault="00392CB2" w:rsidP="00392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DF5344"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  <w:t>1</w:t>
            </w:r>
          </w:p>
        </w:tc>
        <w:tc>
          <w:tcPr>
            <w:tcW w:w="293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C49A7A5" w14:textId="053D9E4D" w:rsidR="00392CB2" w:rsidRPr="00DF5344" w:rsidRDefault="00392CB2" w:rsidP="00392C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DF5344"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  <w:t>Шамотні, висок</w:t>
            </w:r>
            <w:r w:rsidR="00BB552D"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  <w:t>ог</w:t>
            </w:r>
            <w:r w:rsidRPr="00DF5344"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  <w:t>линоземисті</w:t>
            </w:r>
          </w:p>
        </w:tc>
        <w:tc>
          <w:tcPr>
            <w:tcW w:w="660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0B16D89" w14:textId="77777777" w:rsidR="00392CB2" w:rsidRPr="00DF5344" w:rsidRDefault="00392CB2" w:rsidP="00392C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DF5344"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  <w:t>Мертелі вогнетривкі  (шамотні, мулітокремнеземисті, мулітокорундові).</w:t>
            </w:r>
          </w:p>
        </w:tc>
        <w:tc>
          <w:tcPr>
            <w:tcW w:w="481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C3FFB5" w14:textId="77777777" w:rsidR="00392CB2" w:rsidRPr="00DF5344" w:rsidRDefault="00392CB2" w:rsidP="00392C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DF5344"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  <w:t>ТУУ 23.2-00191885-037:2024</w:t>
            </w:r>
          </w:p>
        </w:tc>
      </w:tr>
      <w:tr w:rsidR="00392CB2" w:rsidRPr="00DF5344" w14:paraId="6B709C2F" w14:textId="77777777" w:rsidTr="00392CB2">
        <w:trPr>
          <w:trHeight w:val="311"/>
        </w:trPr>
        <w:tc>
          <w:tcPr>
            <w:tcW w:w="8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9D19DEC" w14:textId="77777777" w:rsidR="00392CB2" w:rsidRPr="00DF5344" w:rsidRDefault="00392CB2" w:rsidP="00392C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</w:p>
        </w:tc>
        <w:tc>
          <w:tcPr>
            <w:tcW w:w="293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9A44E82" w14:textId="77777777" w:rsidR="00392CB2" w:rsidRPr="00DF5344" w:rsidRDefault="00392CB2" w:rsidP="00392C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</w:p>
        </w:tc>
        <w:tc>
          <w:tcPr>
            <w:tcW w:w="66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F64C106" w14:textId="77777777" w:rsidR="00392CB2" w:rsidRPr="00DF5344" w:rsidRDefault="00392CB2" w:rsidP="00392C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</w:p>
        </w:tc>
        <w:tc>
          <w:tcPr>
            <w:tcW w:w="48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74DB6F5" w14:textId="77777777" w:rsidR="00392CB2" w:rsidRPr="00DF5344" w:rsidRDefault="00392CB2" w:rsidP="00392C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DF5344"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  <w:t>ТУ У 23.2-00191885-067:2025</w:t>
            </w:r>
          </w:p>
        </w:tc>
      </w:tr>
      <w:tr w:rsidR="00392CB2" w:rsidRPr="00DF5344" w14:paraId="5BB9AF8C" w14:textId="77777777" w:rsidTr="00392CB2">
        <w:trPr>
          <w:trHeight w:val="623"/>
        </w:trPr>
        <w:tc>
          <w:tcPr>
            <w:tcW w:w="8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A24A657" w14:textId="77777777" w:rsidR="00392CB2" w:rsidRPr="00DF5344" w:rsidRDefault="00392CB2" w:rsidP="00392C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</w:p>
        </w:tc>
        <w:tc>
          <w:tcPr>
            <w:tcW w:w="293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B0E4DC4" w14:textId="77777777" w:rsidR="00392CB2" w:rsidRPr="00DF5344" w:rsidRDefault="00392CB2" w:rsidP="00392C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A4332" w14:textId="77777777" w:rsidR="00392CB2" w:rsidRPr="00DF5344" w:rsidRDefault="00392CB2" w:rsidP="00392C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DF5344"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  <w:t>Порошки молоті шамоту і вогнетривкої глини та порошки шамотноглинисті</w:t>
            </w:r>
          </w:p>
        </w:tc>
        <w:tc>
          <w:tcPr>
            <w:tcW w:w="48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080E40E" w14:textId="77777777" w:rsidR="00392CB2" w:rsidRPr="00DF5344" w:rsidRDefault="00392CB2" w:rsidP="00392C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DF5344"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  <w:t>ТУУ 23.2-00191885-052:2024</w:t>
            </w:r>
          </w:p>
        </w:tc>
      </w:tr>
      <w:tr w:rsidR="00392CB2" w:rsidRPr="00DF5344" w14:paraId="4A2A097F" w14:textId="77777777" w:rsidTr="00392CB2">
        <w:trPr>
          <w:trHeight w:val="322"/>
        </w:trPr>
        <w:tc>
          <w:tcPr>
            <w:tcW w:w="8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D906C1E" w14:textId="77777777" w:rsidR="00392CB2" w:rsidRPr="00DF5344" w:rsidRDefault="00392CB2" w:rsidP="00392C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</w:p>
        </w:tc>
        <w:tc>
          <w:tcPr>
            <w:tcW w:w="293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890A812" w14:textId="77777777" w:rsidR="00392CB2" w:rsidRPr="00DF5344" w:rsidRDefault="00392CB2" w:rsidP="00392C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</w:p>
        </w:tc>
        <w:tc>
          <w:tcPr>
            <w:tcW w:w="66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08C870A" w14:textId="77777777" w:rsidR="00392CB2" w:rsidRPr="00DF5344" w:rsidRDefault="00392CB2" w:rsidP="00392C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DF5344"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  <w:t>Заповнювачі вогнетривкі (шамотні/ мулітокорундові)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2575EE" w14:textId="77777777" w:rsidR="00392CB2" w:rsidRPr="00DF5344" w:rsidRDefault="00392CB2" w:rsidP="00392C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DF5344"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  <w:t>ТУ У 23.2-00191885-064:2025</w:t>
            </w:r>
          </w:p>
        </w:tc>
      </w:tr>
      <w:tr w:rsidR="00392CB2" w:rsidRPr="00DF5344" w14:paraId="5FDC0C0D" w14:textId="77777777" w:rsidTr="00392CB2">
        <w:trPr>
          <w:trHeight w:val="311"/>
        </w:trPr>
        <w:tc>
          <w:tcPr>
            <w:tcW w:w="8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BB2567" w14:textId="77777777" w:rsidR="00392CB2" w:rsidRPr="00DF5344" w:rsidRDefault="00392CB2" w:rsidP="00392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DF5344"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  <w:t>2</w:t>
            </w:r>
          </w:p>
        </w:tc>
        <w:tc>
          <w:tcPr>
            <w:tcW w:w="293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B96B936" w14:textId="77777777" w:rsidR="00392CB2" w:rsidRPr="00DF5344" w:rsidRDefault="00392CB2" w:rsidP="00392C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DF5344"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  <w:t>Магнезіальні, магнезіальнохромітові, хромітові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C0975" w14:textId="77777777" w:rsidR="00392CB2" w:rsidRPr="00DF5344" w:rsidRDefault="00392CB2" w:rsidP="00392C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DF5344"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  <w:t>Мертелі вогнетривкі периклазохромітові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013BA3A" w14:textId="77777777" w:rsidR="00392CB2" w:rsidRPr="00DF5344" w:rsidRDefault="00392CB2" w:rsidP="00392C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DF5344"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  <w:t>ТУ У 23.2-00191885-016:2025</w:t>
            </w:r>
          </w:p>
        </w:tc>
      </w:tr>
      <w:tr w:rsidR="00392CB2" w:rsidRPr="00DF5344" w14:paraId="6EDB06C3" w14:textId="77777777" w:rsidTr="00392CB2">
        <w:trPr>
          <w:trHeight w:val="311"/>
        </w:trPr>
        <w:tc>
          <w:tcPr>
            <w:tcW w:w="8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7C7256B" w14:textId="77777777" w:rsidR="00392CB2" w:rsidRPr="00DF5344" w:rsidRDefault="00392CB2" w:rsidP="00392C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</w:p>
        </w:tc>
        <w:tc>
          <w:tcPr>
            <w:tcW w:w="293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DF3336A" w14:textId="77777777" w:rsidR="00392CB2" w:rsidRPr="00DF5344" w:rsidRDefault="00392CB2" w:rsidP="00392C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85688" w14:textId="77777777" w:rsidR="00392CB2" w:rsidRPr="00DF5344" w:rsidRDefault="00392CB2" w:rsidP="00392C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DF5344"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  <w:t>Порошок хромітовий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8EC5DE6" w14:textId="77777777" w:rsidR="00392CB2" w:rsidRPr="00DF5344" w:rsidRDefault="00392CB2" w:rsidP="00392C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DF5344"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  <w:t>ТУ У 23.2-00191885-050:2023</w:t>
            </w:r>
          </w:p>
        </w:tc>
      </w:tr>
      <w:tr w:rsidR="00392CB2" w:rsidRPr="00DF5344" w14:paraId="6298D6C3" w14:textId="77777777" w:rsidTr="00392CB2">
        <w:trPr>
          <w:trHeight w:val="311"/>
        </w:trPr>
        <w:tc>
          <w:tcPr>
            <w:tcW w:w="8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39F483F" w14:textId="77777777" w:rsidR="00392CB2" w:rsidRPr="00DF5344" w:rsidRDefault="00392CB2" w:rsidP="00392C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</w:p>
        </w:tc>
        <w:tc>
          <w:tcPr>
            <w:tcW w:w="293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0A377D1" w14:textId="77777777" w:rsidR="00392CB2" w:rsidRPr="00DF5344" w:rsidRDefault="00392CB2" w:rsidP="00392C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89273" w14:textId="77777777" w:rsidR="00392CB2" w:rsidRPr="00DF5344" w:rsidRDefault="00392CB2" w:rsidP="00392C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DF5344"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  <w:t>Порошки периклазохромітові і хромітопериклазові.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75713A0" w14:textId="77777777" w:rsidR="00392CB2" w:rsidRPr="00DF5344" w:rsidRDefault="00392CB2" w:rsidP="00392C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DF5344"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  <w:t>ТУ У 23.2-00191885-044:2022</w:t>
            </w:r>
          </w:p>
        </w:tc>
      </w:tr>
      <w:tr w:rsidR="00392CB2" w:rsidRPr="00DF5344" w14:paraId="126514B4" w14:textId="77777777" w:rsidTr="00392CB2">
        <w:trPr>
          <w:trHeight w:val="322"/>
        </w:trPr>
        <w:tc>
          <w:tcPr>
            <w:tcW w:w="8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C73D793" w14:textId="77777777" w:rsidR="00392CB2" w:rsidRPr="00DF5344" w:rsidRDefault="00392CB2" w:rsidP="00392C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</w:p>
        </w:tc>
        <w:tc>
          <w:tcPr>
            <w:tcW w:w="293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321E8FD" w14:textId="77777777" w:rsidR="00392CB2" w:rsidRPr="00DF5344" w:rsidRDefault="00392CB2" w:rsidP="00392C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</w:p>
        </w:tc>
        <w:tc>
          <w:tcPr>
            <w:tcW w:w="6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6F3E96E" w14:textId="77777777" w:rsidR="00392CB2" w:rsidRPr="00DF5344" w:rsidRDefault="00392CB2" w:rsidP="00392C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DF5344"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  <w:t>Заповнювачі вогнетривкі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64F11A7" w14:textId="77777777" w:rsidR="00392CB2" w:rsidRPr="00DF5344" w:rsidRDefault="00392CB2" w:rsidP="00392C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DF5344"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  <w:t>ТУ У 23.2-00191885-064:2025</w:t>
            </w:r>
          </w:p>
        </w:tc>
      </w:tr>
      <w:tr w:rsidR="00392CB2" w:rsidRPr="00DF5344" w14:paraId="718A055F" w14:textId="77777777" w:rsidTr="00392CB2">
        <w:trPr>
          <w:trHeight w:val="311"/>
        </w:trPr>
        <w:tc>
          <w:tcPr>
            <w:tcW w:w="8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D7F97C" w14:textId="77777777" w:rsidR="00392CB2" w:rsidRPr="00DF5344" w:rsidRDefault="00392CB2" w:rsidP="00392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DF5344"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  <w:t>3</w:t>
            </w:r>
          </w:p>
        </w:tc>
        <w:tc>
          <w:tcPr>
            <w:tcW w:w="293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A8AD772" w14:textId="6577D948" w:rsidR="00392CB2" w:rsidRPr="00DF5344" w:rsidRDefault="00392CB2" w:rsidP="00392C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DF5344"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  <w:t>Високоглиноземисті  з додав</w:t>
            </w:r>
            <w:r w:rsidR="00BB552D"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  <w:t>а</w:t>
            </w:r>
            <w:r w:rsidRPr="00DF5344"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  <w:t>нням  ортофосфорної кислоти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8229B" w14:textId="77777777" w:rsidR="00392CB2" w:rsidRPr="00DF5344" w:rsidRDefault="00392CB2" w:rsidP="00392C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DF5344"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  <w:t>Суміш мулітова буферна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AD46740" w14:textId="77777777" w:rsidR="00392CB2" w:rsidRPr="00DF5344" w:rsidRDefault="00392CB2" w:rsidP="00392C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DF5344"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  <w:t>ТУУ 23.2–00191885–036:2024</w:t>
            </w:r>
          </w:p>
        </w:tc>
      </w:tr>
      <w:tr w:rsidR="00392CB2" w:rsidRPr="00DF5344" w14:paraId="0AE79AB1" w14:textId="77777777" w:rsidTr="00392CB2">
        <w:trPr>
          <w:trHeight w:val="322"/>
        </w:trPr>
        <w:tc>
          <w:tcPr>
            <w:tcW w:w="8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6FD08EB" w14:textId="77777777" w:rsidR="00392CB2" w:rsidRPr="00DF5344" w:rsidRDefault="00392CB2" w:rsidP="00392C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</w:p>
        </w:tc>
        <w:tc>
          <w:tcPr>
            <w:tcW w:w="293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44BFF81" w14:textId="77777777" w:rsidR="00392CB2" w:rsidRPr="00DF5344" w:rsidRDefault="00392CB2" w:rsidP="00392C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</w:p>
        </w:tc>
        <w:tc>
          <w:tcPr>
            <w:tcW w:w="6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295D36D" w14:textId="77777777" w:rsidR="00392CB2" w:rsidRPr="00DF5344" w:rsidRDefault="00392CB2" w:rsidP="00392C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DF5344"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  <w:t>Маса вогнетривка мулітокорундова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8DCD517" w14:textId="77777777" w:rsidR="00392CB2" w:rsidRPr="00DF5344" w:rsidRDefault="00392CB2" w:rsidP="00392C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DF5344"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  <w:t>ТУУ 23.2-00191885-053:2024</w:t>
            </w:r>
          </w:p>
        </w:tc>
      </w:tr>
      <w:tr w:rsidR="00392CB2" w:rsidRPr="00DF5344" w14:paraId="04E64A57" w14:textId="77777777" w:rsidTr="00392CB2">
        <w:trPr>
          <w:trHeight w:val="311"/>
        </w:trPr>
        <w:tc>
          <w:tcPr>
            <w:tcW w:w="8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2628C7" w14:textId="77777777" w:rsidR="00392CB2" w:rsidRPr="00DF5344" w:rsidRDefault="00392CB2" w:rsidP="00392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DF5344"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  <w:t>4</w:t>
            </w:r>
          </w:p>
        </w:tc>
        <w:tc>
          <w:tcPr>
            <w:tcW w:w="293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3CF74823" w14:textId="77777777" w:rsidR="00392CB2" w:rsidRPr="00DF5344" w:rsidRDefault="00392CB2" w:rsidP="00392C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DF5344"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  <w:t>Високоглиноземисті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74BA4" w14:textId="77777777" w:rsidR="00392CB2" w:rsidRPr="00DF5344" w:rsidRDefault="00392CB2" w:rsidP="00392C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DF5344"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  <w:t>Суміші вогнетривкі технологічні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83DC61E" w14:textId="77777777" w:rsidR="00392CB2" w:rsidRPr="00DF5344" w:rsidRDefault="00392CB2" w:rsidP="00392C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DF5344"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  <w:t>ТУУ 23.2-00191885-029:2024</w:t>
            </w:r>
          </w:p>
        </w:tc>
      </w:tr>
      <w:tr w:rsidR="00392CB2" w:rsidRPr="00DF5344" w14:paraId="2720C97D" w14:textId="77777777" w:rsidTr="00392CB2">
        <w:trPr>
          <w:trHeight w:val="311"/>
        </w:trPr>
        <w:tc>
          <w:tcPr>
            <w:tcW w:w="8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1BE8C21" w14:textId="77777777" w:rsidR="00392CB2" w:rsidRPr="00DF5344" w:rsidRDefault="00392CB2" w:rsidP="00392C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</w:p>
        </w:tc>
        <w:tc>
          <w:tcPr>
            <w:tcW w:w="293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6127B05" w14:textId="77777777" w:rsidR="00392CB2" w:rsidRPr="00DF5344" w:rsidRDefault="00392CB2" w:rsidP="00392C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64F07" w14:textId="77777777" w:rsidR="00392CB2" w:rsidRPr="00DF5344" w:rsidRDefault="00392CB2" w:rsidP="00392C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DF5344"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  <w:t xml:space="preserve">Суміш наплавочна керамічна 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3127BB5" w14:textId="77777777" w:rsidR="00392CB2" w:rsidRPr="00DF5344" w:rsidRDefault="00392CB2" w:rsidP="00392C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DF5344"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  <w:t>ТВ 00191885-095-2026:2026</w:t>
            </w:r>
          </w:p>
        </w:tc>
      </w:tr>
      <w:tr w:rsidR="00392CB2" w:rsidRPr="00DF5344" w14:paraId="76561463" w14:textId="77777777" w:rsidTr="00392CB2">
        <w:trPr>
          <w:trHeight w:val="322"/>
        </w:trPr>
        <w:tc>
          <w:tcPr>
            <w:tcW w:w="8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FDE8845" w14:textId="77777777" w:rsidR="00392CB2" w:rsidRPr="00DF5344" w:rsidRDefault="00392CB2" w:rsidP="00392C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</w:p>
        </w:tc>
        <w:tc>
          <w:tcPr>
            <w:tcW w:w="293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71E79F7" w14:textId="77777777" w:rsidR="00392CB2" w:rsidRPr="00DF5344" w:rsidRDefault="00392CB2" w:rsidP="00392C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</w:p>
        </w:tc>
        <w:tc>
          <w:tcPr>
            <w:tcW w:w="6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739A35E" w14:textId="77777777" w:rsidR="00392CB2" w:rsidRPr="00DF5344" w:rsidRDefault="00392CB2" w:rsidP="00392C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DF5344"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  <w:t>Суміші вогнетривкі сухі бетонні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93D0E30" w14:textId="77777777" w:rsidR="00392CB2" w:rsidRPr="00DF5344" w:rsidRDefault="00392CB2" w:rsidP="00392C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DF5344"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  <w:t>ТУУ 23.2-00191885-030:2023</w:t>
            </w:r>
          </w:p>
        </w:tc>
      </w:tr>
      <w:tr w:rsidR="00392CB2" w:rsidRPr="00DF5344" w14:paraId="32B4540D" w14:textId="77777777" w:rsidTr="00392CB2">
        <w:trPr>
          <w:trHeight w:val="311"/>
        </w:trPr>
        <w:tc>
          <w:tcPr>
            <w:tcW w:w="8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5908B5" w14:textId="77777777" w:rsidR="00392CB2" w:rsidRPr="00DF5344" w:rsidRDefault="00392CB2" w:rsidP="00392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DF5344"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  <w:t>5</w:t>
            </w:r>
          </w:p>
        </w:tc>
        <w:tc>
          <w:tcPr>
            <w:tcW w:w="29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5AFF393" w14:textId="77777777" w:rsidR="00392CB2" w:rsidRPr="00DF5344" w:rsidRDefault="00392CB2" w:rsidP="00392C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DF5344"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  <w:t>Динасові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036D9" w14:textId="77777777" w:rsidR="00392CB2" w:rsidRPr="00DF5344" w:rsidRDefault="00392CB2" w:rsidP="00392C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DF5344"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  <w:t>Мертель вогнетривкий динасовий пластифікований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0E52B20" w14:textId="77777777" w:rsidR="00392CB2" w:rsidRPr="00DF5344" w:rsidRDefault="00392CB2" w:rsidP="00392C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DF5344"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  <w:t>ТУУ 23.2–00191885–046:2022</w:t>
            </w:r>
          </w:p>
        </w:tc>
      </w:tr>
      <w:tr w:rsidR="00392CB2" w:rsidRPr="00DF5344" w14:paraId="437F17B6" w14:textId="77777777" w:rsidTr="00392CB2">
        <w:trPr>
          <w:trHeight w:val="322"/>
        </w:trPr>
        <w:tc>
          <w:tcPr>
            <w:tcW w:w="8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B094001" w14:textId="77777777" w:rsidR="00392CB2" w:rsidRPr="00DF5344" w:rsidRDefault="00392CB2" w:rsidP="00392C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</w:p>
        </w:tc>
        <w:tc>
          <w:tcPr>
            <w:tcW w:w="2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CE93291" w14:textId="77777777" w:rsidR="00392CB2" w:rsidRPr="00DF5344" w:rsidRDefault="00392CB2" w:rsidP="00392C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DF5344"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  <w:t>Кремнеземисті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945B419" w14:textId="77777777" w:rsidR="00392CB2" w:rsidRPr="00DF5344" w:rsidRDefault="00392CB2" w:rsidP="00392C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DF5344"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  <w:t>Мертель вогнетривкий динасовий для кладки коксових печей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21B1199" w14:textId="77777777" w:rsidR="00392CB2" w:rsidRPr="00DF5344" w:rsidRDefault="00392CB2" w:rsidP="00392C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</w:pPr>
            <w:r w:rsidRPr="00DF5344">
              <w:rPr>
                <w:rFonts w:ascii="Times New Roman" w:eastAsia="Times New Roman" w:hAnsi="Times New Roman" w:cs="Times New Roman"/>
                <w:kern w:val="0"/>
                <w:lang w:val="uk-UA" w:eastAsia="ru-RU"/>
                <w14:ligatures w14:val="none"/>
              </w:rPr>
              <w:t xml:space="preserve">ТУУ 23.2–00191885–047:2022 </w:t>
            </w:r>
          </w:p>
        </w:tc>
      </w:tr>
    </w:tbl>
    <w:p w14:paraId="123C95A2" w14:textId="35CEE4A5" w:rsidR="00DF5344" w:rsidRDefault="00281B46">
      <w:pPr>
        <w:rPr>
          <w:rFonts w:ascii="Times New Roman" w:eastAsia="Times New Roman" w:hAnsi="Times New Roman" w:cs="Times New Roman"/>
          <w:kern w:val="0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val="uk-UA" w:eastAsia="ru-RU"/>
          <w14:ligatures w14:val="none"/>
        </w:rPr>
        <w:t xml:space="preserve"> </w:t>
      </w:r>
    </w:p>
    <w:p w14:paraId="727742FB" w14:textId="77777777" w:rsidR="00155469" w:rsidRPr="00155469" w:rsidRDefault="00155469" w:rsidP="00155469">
      <w:pPr>
        <w:spacing w:after="0" w:line="300" w:lineRule="atLeast"/>
        <w:ind w:firstLine="708"/>
        <w:rPr>
          <w:rFonts w:ascii="Times New Roman" w:eastAsia="Times New Roman" w:hAnsi="Times New Roman" w:cs="Times New Roman"/>
          <w:kern w:val="0"/>
          <w:lang w:val="uk-UA" w:eastAsia="ru-RU"/>
          <w14:ligatures w14:val="none"/>
        </w:rPr>
      </w:pPr>
      <w:r w:rsidRPr="00155469">
        <w:rPr>
          <w:rFonts w:ascii="Times New Roman" w:eastAsia="Times New Roman" w:hAnsi="Times New Roman" w:cs="Times New Roman"/>
          <w:kern w:val="0"/>
          <w:lang w:val="uk-UA" w:eastAsia="ru-RU"/>
          <w14:ligatures w14:val="none"/>
        </w:rPr>
        <w:t>Після закінчення п'ятирічного терміну дії буде проведено актуалізацію технічних умов шляхом зміни року видання та дати надання чинності.</w:t>
      </w:r>
    </w:p>
    <w:p w14:paraId="2EDF4D07" w14:textId="77777777" w:rsidR="00DF5344" w:rsidRPr="00DF5344" w:rsidRDefault="00DF5344">
      <w:pPr>
        <w:rPr>
          <w:rFonts w:ascii="Times New Roman" w:eastAsia="Times New Roman" w:hAnsi="Times New Roman" w:cs="Times New Roman"/>
          <w:kern w:val="0"/>
          <w:lang w:val="uk-UA" w:eastAsia="ru-RU"/>
          <w14:ligatures w14:val="none"/>
        </w:rPr>
      </w:pPr>
    </w:p>
    <w:p w14:paraId="1B4A8658" w14:textId="77777777" w:rsidR="00DF5344" w:rsidRPr="00DF5344" w:rsidRDefault="00DF5344" w:rsidP="00DF5344">
      <w:pPr>
        <w:spacing w:after="0"/>
        <w:rPr>
          <w:rFonts w:ascii="Times New Roman" w:eastAsia="Times New Roman" w:hAnsi="Times New Roman" w:cs="Times New Roman"/>
          <w:kern w:val="0"/>
          <w:sz w:val="22"/>
          <w:szCs w:val="22"/>
          <w:lang w:val="uk-UA" w:eastAsia="ru-RU"/>
          <w14:ligatures w14:val="none"/>
        </w:rPr>
      </w:pPr>
      <w:r w:rsidRPr="00DF5344">
        <w:rPr>
          <w:rFonts w:ascii="Times New Roman" w:eastAsia="Times New Roman" w:hAnsi="Times New Roman" w:cs="Times New Roman"/>
          <w:kern w:val="0"/>
          <w:sz w:val="22"/>
          <w:szCs w:val="22"/>
          <w:lang w:val="uk-UA" w:eastAsia="ru-RU"/>
          <w14:ligatures w14:val="none"/>
        </w:rPr>
        <w:t>Виконавець:</w:t>
      </w:r>
    </w:p>
    <w:p w14:paraId="2F9B8BFE" w14:textId="77777777" w:rsidR="00155469" w:rsidRDefault="00DF5344" w:rsidP="00DF5344">
      <w:pPr>
        <w:spacing w:after="0"/>
        <w:rPr>
          <w:rFonts w:ascii="Times New Roman" w:eastAsia="Times New Roman" w:hAnsi="Times New Roman" w:cs="Times New Roman"/>
          <w:kern w:val="0"/>
          <w:sz w:val="22"/>
          <w:szCs w:val="22"/>
          <w:lang w:val="uk-UA" w:eastAsia="ru-RU"/>
          <w14:ligatures w14:val="none"/>
        </w:rPr>
      </w:pPr>
      <w:r w:rsidRPr="00DF5344">
        <w:rPr>
          <w:rFonts w:ascii="Times New Roman" w:eastAsia="Times New Roman" w:hAnsi="Times New Roman" w:cs="Times New Roman"/>
          <w:kern w:val="0"/>
          <w:sz w:val="22"/>
          <w:szCs w:val="22"/>
          <w:lang w:val="uk-UA" w:eastAsia="ru-RU"/>
          <w14:ligatures w14:val="none"/>
        </w:rPr>
        <w:t>провідний інженер ГТтаМЯ ВЯ</w:t>
      </w:r>
    </w:p>
    <w:p w14:paraId="3BB92545" w14:textId="7D564A77" w:rsidR="00DF5344" w:rsidRPr="00DF5344" w:rsidRDefault="00DF5344" w:rsidP="00DF5344">
      <w:pPr>
        <w:spacing w:after="0"/>
        <w:rPr>
          <w:rFonts w:ascii="Times New Roman" w:eastAsia="Times New Roman" w:hAnsi="Times New Roman" w:cs="Times New Roman"/>
          <w:kern w:val="0"/>
          <w:sz w:val="22"/>
          <w:szCs w:val="22"/>
          <w:lang w:val="uk-UA" w:eastAsia="ru-RU"/>
          <w14:ligatures w14:val="none"/>
        </w:rPr>
      </w:pPr>
      <w:r w:rsidRPr="00DF5344">
        <w:rPr>
          <w:rFonts w:ascii="Times New Roman" w:eastAsia="Times New Roman" w:hAnsi="Times New Roman" w:cs="Times New Roman"/>
          <w:kern w:val="0"/>
          <w:sz w:val="22"/>
          <w:szCs w:val="22"/>
          <w:lang w:val="uk-UA" w:eastAsia="ru-RU"/>
          <w14:ligatures w14:val="none"/>
        </w:rPr>
        <w:t xml:space="preserve">Петренко В.І. </w:t>
      </w:r>
    </w:p>
    <w:p w14:paraId="1AC42E8E" w14:textId="31BFB797" w:rsidR="00641019" w:rsidRPr="00DF5344" w:rsidRDefault="00DF5344" w:rsidP="00DF5344">
      <w:pPr>
        <w:spacing w:after="0"/>
        <w:rPr>
          <w:rFonts w:ascii="Times New Roman" w:hAnsi="Times New Roman" w:cs="Times New Roman"/>
          <w:sz w:val="22"/>
          <w:szCs w:val="22"/>
          <w:lang w:val="uk-UA"/>
        </w:rPr>
      </w:pPr>
      <w:proofErr w:type="spellStart"/>
      <w:r w:rsidRPr="00DF5344">
        <w:rPr>
          <w:rFonts w:ascii="Times New Roman" w:eastAsia="Times New Roman" w:hAnsi="Times New Roman" w:cs="Times New Roman"/>
          <w:kern w:val="0"/>
          <w:sz w:val="22"/>
          <w:szCs w:val="22"/>
          <w:lang w:val="uk-UA" w:eastAsia="ru-RU"/>
          <w14:ligatures w14:val="none"/>
        </w:rPr>
        <w:t>тел</w:t>
      </w:r>
      <w:proofErr w:type="spellEnd"/>
      <w:r w:rsidRPr="00DF5344">
        <w:rPr>
          <w:rFonts w:ascii="Times New Roman" w:eastAsia="Times New Roman" w:hAnsi="Times New Roman" w:cs="Times New Roman"/>
          <w:kern w:val="0"/>
          <w:sz w:val="22"/>
          <w:szCs w:val="22"/>
          <w:lang w:val="uk-UA" w:eastAsia="ru-RU"/>
          <w14:ligatures w14:val="none"/>
        </w:rPr>
        <w:t>. (097)</w:t>
      </w:r>
      <w:r w:rsidR="00052CF8">
        <w:rPr>
          <w:rFonts w:ascii="Times New Roman" w:eastAsia="Times New Roman" w:hAnsi="Times New Roman" w:cs="Times New Roman"/>
          <w:kern w:val="0"/>
          <w:sz w:val="22"/>
          <w:szCs w:val="22"/>
          <w:lang w:val="uk-UA" w:eastAsia="ru-RU"/>
          <w14:ligatures w14:val="none"/>
        </w:rPr>
        <w:t xml:space="preserve"> </w:t>
      </w:r>
      <w:r w:rsidRPr="00DF5344">
        <w:rPr>
          <w:rFonts w:ascii="Times New Roman" w:eastAsia="Times New Roman" w:hAnsi="Times New Roman" w:cs="Times New Roman"/>
          <w:kern w:val="0"/>
          <w:sz w:val="22"/>
          <w:szCs w:val="22"/>
          <w:lang w:val="uk-UA" w:eastAsia="ru-RU"/>
          <w14:ligatures w14:val="none"/>
        </w:rPr>
        <w:t>456-20–32</w:t>
      </w:r>
    </w:p>
    <w:sectPr w:rsidR="00641019" w:rsidRPr="00DF5344" w:rsidSect="00392CB2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019"/>
    <w:rsid w:val="00052CF8"/>
    <w:rsid w:val="00155469"/>
    <w:rsid w:val="00251F61"/>
    <w:rsid w:val="00281B46"/>
    <w:rsid w:val="00392CB2"/>
    <w:rsid w:val="00497664"/>
    <w:rsid w:val="00641019"/>
    <w:rsid w:val="00A73212"/>
    <w:rsid w:val="00B975D0"/>
    <w:rsid w:val="00BB552D"/>
    <w:rsid w:val="00DF5344"/>
    <w:rsid w:val="00F26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139CD"/>
  <w15:chartTrackingRefBased/>
  <w15:docId w15:val="{18463035-C267-499B-9DCF-2D772D4DC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410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10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10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10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410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410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410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410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410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410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410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410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4101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4101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4101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4101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4101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4101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410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410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410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410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410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4101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4101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41019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410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41019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64101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A87E12BE193B4A9F5AE58818414627" ma:contentTypeVersion="14" ma:contentTypeDescription="Создание документа." ma:contentTypeScope="" ma:versionID="7eef02bc67c4169b381011bd1315ef21">
  <xsd:schema xmlns:xsd="http://www.w3.org/2001/XMLSchema" xmlns:xs="http://www.w3.org/2001/XMLSchema" xmlns:p="http://schemas.microsoft.com/office/2006/metadata/properties" xmlns:ns1="http://schemas.microsoft.com/sharepoint/v3" xmlns:ns2="e4af2704-63e4-4617-892c-51d5dcfffed0" xmlns:ns3="6831df1e-06e5-4d5d-ac86-cdc10e3476e7" targetNamespace="http://schemas.microsoft.com/office/2006/metadata/properties" ma:root="true" ma:fieldsID="046f9a34d828e7813a7d5e14c278e0e5" ns1:_="" ns2:_="" ns3:_="">
    <xsd:import namespace="http://schemas.microsoft.com/sharepoint/v3"/>
    <xsd:import namespace="e4af2704-63e4-4617-892c-51d5dcfffed0"/>
    <xsd:import namespace="6831df1e-06e5-4d5d-ac86-cdc10e3476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Свойства единой политики соответствия требованиям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Действие с пользовательским интерфейсом в рамках единой политики соответствия требованиям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af2704-63e4-4617-892c-51d5dcfffe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c961fd20-492b-4fd9-ace1-aa640f7f1a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31df1e-06e5-4d5d-ac86-cdc10e3476e7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db74915a-2454-47c5-b845-c47edaa2f736}" ma:internalName="TaxCatchAll" ma:showField="CatchAllData" ma:web="6831df1e-06e5-4d5d-ac86-cdc10e3476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6831df1e-06e5-4d5d-ac86-cdc10e3476e7" xsi:nil="true"/>
    <lcf76f155ced4ddcb4097134ff3c332f xmlns="e4af2704-63e4-4617-892c-51d5dcfffe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3C6F50B-5D76-4814-A250-27B35144CB48}"/>
</file>

<file path=customXml/itemProps2.xml><?xml version="1.0" encoding="utf-8"?>
<ds:datastoreItem xmlns:ds="http://schemas.openxmlformats.org/officeDocument/2006/customXml" ds:itemID="{71A1CB42-A91F-4F94-BB74-8FF171B0241F}"/>
</file>

<file path=customXml/itemProps3.xml><?xml version="1.0" encoding="utf-8"?>
<ds:datastoreItem xmlns:ds="http://schemas.openxmlformats.org/officeDocument/2006/customXml" ds:itemID="{90F2FE25-2B46-427C-9E6D-052ACE2548F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233</Words>
  <Characters>1329</Characters>
  <Application>Microsoft Office Word</Application>
  <DocSecurity>0</DocSecurity>
  <Lines>11</Lines>
  <Paragraphs>3</Paragraphs>
  <ScaleCrop>false</ScaleCrop>
  <Company>MetinvestDigital</Company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Петренко Валентина Іванівна (Valentyna Petrenko)</dc:creator>
  <cp:keywords/>
  <dc:description/>
  <cp:lastModifiedBy>Петренко Валентина Іванівна (Valentyna Petrenko)</cp:lastModifiedBy>
  <cp:revision>10</cp:revision>
  <cp:lastPrinted>2026-08-25T07:06:00Z</cp:lastPrinted>
  <dcterms:created xsi:type="dcterms:W3CDTF">2026-08-25T07:03:00Z</dcterms:created>
  <dcterms:modified xsi:type="dcterms:W3CDTF">2026-08-25T07:44:00Z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2026-08-25T07:04:21Z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086de831-d827-445d-adcb-852fc70d293c</vt:lpwstr>
  </property>
  <property fmtid="{D5CDD505-2E9C-101B-9397-08002B2CF9AE}" pid="8" name="MSIP_Label_d92777a8-4fe1-4bb5-bf8a-dafd6e0db0a2_ContentBits">
    <vt:lpwstr>0</vt:lpwstr>
  </property>
  <property fmtid="{D5CDD505-2E9C-101B-9397-08002B2CF9AE}" pid="9" name="MSIP_Label_d92777a8-4fe1-4bb5-bf8a-dafd6e0db0a2_Tag">
    <vt:lpwstr>10, 3, 0, 1</vt:lpwstr>
  </property>
  <property fmtid="{D5CDD505-2E9C-101B-9397-08002B2CF9AE}" pid="10" name="ContentTypeId">
    <vt:lpwstr>0x01010046A87E12BE193B4A9F5AE58818414627</vt:lpwstr>
  </property>
</Properties>
</file>